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 xml:space="preserve">территории </w:t>
      </w:r>
      <w:r w:rsidR="00EF75F7">
        <w:rPr>
          <w:b/>
          <w:bCs/>
          <w:sz w:val="28"/>
          <w:szCs w:val="28"/>
        </w:rPr>
        <w:t xml:space="preserve">                      </w:t>
      </w:r>
      <w:r w:rsidRPr="00F309BF">
        <w:rPr>
          <w:b/>
          <w:bCs/>
          <w:sz w:val="28"/>
          <w:szCs w:val="28"/>
        </w:rPr>
        <w:t>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rsidR="00CF1ACC">
        <w:rPr>
          <w:lang w:val="en-US"/>
        </w:rPr>
        <w:t>11</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firstRow="0" w:lastRow="0" w:firstColumn="0" w:lastColumn="0" w:noHBand="0" w:noVBand="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gramStart"/>
            <w:r w:rsidRPr="005A08A9">
              <w:rPr>
                <w:b/>
                <w:bCs/>
                <w:i/>
                <w:iCs/>
                <w:sz w:val="22"/>
                <w:szCs w:val="22"/>
              </w:rPr>
              <w:t>п</w:t>
            </w:r>
            <w:proofErr w:type="gramEnd"/>
            <w:r w:rsidRPr="005A08A9">
              <w:rPr>
                <w:b/>
                <w:bCs/>
                <w:i/>
                <w:iCs/>
                <w:sz w:val="22"/>
                <w:szCs w:val="22"/>
              </w:rPr>
              <w:t>/п</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(г.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 xml:space="preserve">87, </w:t>
            </w:r>
            <w:r w:rsidR="00736930">
              <w:rPr>
                <w:rFonts w:ascii="Times New Roman" w:hAnsi="Times New Roman" w:cs="Times New Roman"/>
                <w:sz w:val="22"/>
                <w:szCs w:val="22"/>
              </w:rPr>
              <w:t xml:space="preserve">                      </w:t>
            </w:r>
            <w:r>
              <w:rPr>
                <w:rFonts w:ascii="Times New Roman" w:hAnsi="Times New Roman" w:cs="Times New Roman"/>
                <w:sz w:val="22"/>
                <w:szCs w:val="22"/>
              </w:rPr>
              <w:t>тел. (8652) 23-98-72, факс.</w:t>
            </w:r>
            <w:r w:rsidRPr="005A08A9">
              <w:rPr>
                <w:rFonts w:ascii="Times New Roman" w:hAnsi="Times New Roman" w:cs="Times New Roman"/>
                <w:sz w:val="22"/>
                <w:szCs w:val="22"/>
              </w:rPr>
              <w:t xml:space="preserve"> (8652) 22-15-75, e-</w:t>
            </w:r>
            <w:proofErr w:type="spellStart"/>
            <w:r w:rsidRPr="005A08A9">
              <w:rPr>
                <w:rFonts w:ascii="Times New Roman" w:hAnsi="Times New Roman" w:cs="Times New Roman"/>
                <w:sz w:val="22"/>
                <w:szCs w:val="22"/>
              </w:rPr>
              <w:t>mail</w:t>
            </w:r>
            <w:proofErr w:type="spellEnd"/>
            <w:r w:rsidRPr="005A08A9">
              <w:rPr>
                <w:rFonts w:ascii="Times New Roman" w:hAnsi="Times New Roman" w:cs="Times New Roman"/>
                <w:sz w:val="22"/>
                <w:szCs w:val="22"/>
              </w:rPr>
              <w:t xml:space="preserve">: </w:t>
            </w:r>
            <w:hyperlink r:id="rId7"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1 – </w:t>
            </w:r>
            <w:r w:rsidR="00F91F17" w:rsidRPr="00473969">
              <w:rPr>
                <w:b w:val="0"/>
                <w:sz w:val="24"/>
                <w:szCs w:val="24"/>
              </w:rPr>
              <w:t>р</w:t>
            </w:r>
            <w:r w:rsidR="00B346F7" w:rsidRPr="00473969">
              <w:rPr>
                <w:b w:val="0"/>
                <w:sz w:val="24"/>
                <w:szCs w:val="24"/>
              </w:rPr>
              <w:t xml:space="preserve">азмещение киоска по </w:t>
            </w:r>
            <w:r w:rsidR="00CF1ACC">
              <w:rPr>
                <w:b w:val="0"/>
                <w:sz w:val="24"/>
                <w:szCs w:val="24"/>
              </w:rPr>
              <w:t>продаже печатных изданий</w:t>
            </w:r>
            <w:r w:rsidR="00B346F7" w:rsidRPr="00473969">
              <w:rPr>
                <w:b w:val="0"/>
                <w:sz w:val="24"/>
                <w:szCs w:val="24"/>
              </w:rPr>
              <w:t xml:space="preserve"> по адресу: г. Ставрополь, улица </w:t>
            </w:r>
            <w:r w:rsidR="00CF1ACC">
              <w:rPr>
                <w:b w:val="0"/>
                <w:sz w:val="24"/>
                <w:szCs w:val="24"/>
              </w:rPr>
              <w:t>50 лет ВЛКСМ, 20/1</w:t>
            </w:r>
            <w:r w:rsidR="0086722C" w:rsidRPr="00473969">
              <w:rPr>
                <w:b w:val="0"/>
                <w:bCs w:val="0"/>
                <w:sz w:val="24"/>
                <w:szCs w:val="24"/>
              </w:rPr>
              <w:t>.</w:t>
            </w:r>
            <w:r w:rsidR="00EF75F7" w:rsidRPr="00473969">
              <w:rPr>
                <w:b w:val="0"/>
                <w:bCs w:val="0"/>
                <w:sz w:val="24"/>
                <w:szCs w:val="24"/>
              </w:rPr>
              <w:t xml:space="preserve"> </w:t>
            </w:r>
            <w:r w:rsidR="0086722C" w:rsidRPr="00473969">
              <w:rPr>
                <w:b w:val="0"/>
                <w:bCs w:val="0"/>
                <w:sz w:val="24"/>
                <w:szCs w:val="24"/>
              </w:rPr>
              <w:t xml:space="preserve">(площадь – </w:t>
            </w:r>
            <w:r w:rsidR="00CF1ACC">
              <w:rPr>
                <w:b w:val="0"/>
                <w:bCs w:val="0"/>
                <w:sz w:val="24"/>
                <w:szCs w:val="24"/>
              </w:rPr>
              <w:t>7</w:t>
            </w:r>
            <w:r w:rsidR="0086722C" w:rsidRPr="00473969">
              <w:rPr>
                <w:b w:val="0"/>
                <w:bCs w:val="0"/>
                <w:sz w:val="24"/>
                <w:szCs w:val="24"/>
              </w:rPr>
              <w:t xml:space="preserve">,0 </w:t>
            </w:r>
            <w:proofErr w:type="spellStart"/>
            <w:r w:rsidR="0086722C" w:rsidRPr="00473969">
              <w:rPr>
                <w:b w:val="0"/>
                <w:bCs w:val="0"/>
                <w:sz w:val="24"/>
                <w:szCs w:val="24"/>
              </w:rPr>
              <w:t>кв</w:t>
            </w:r>
            <w:proofErr w:type="gramStart"/>
            <w:r w:rsidR="0086722C" w:rsidRPr="00473969">
              <w:rPr>
                <w:b w:val="0"/>
                <w:bCs w:val="0"/>
                <w:sz w:val="24"/>
                <w:szCs w:val="24"/>
              </w:rPr>
              <w:t>.м</w:t>
            </w:r>
            <w:proofErr w:type="spellEnd"/>
            <w:proofErr w:type="gramEnd"/>
            <w:r w:rsidR="0086722C" w:rsidRPr="0047396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2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50 лет ВЛКСМ, 59 а</w:t>
            </w:r>
            <w:r w:rsidR="00CF1ACC" w:rsidRPr="00473969">
              <w:rPr>
                <w:b w:val="0"/>
                <w:bCs w:val="0"/>
                <w:sz w:val="24"/>
                <w:szCs w:val="24"/>
              </w:rPr>
              <w:t xml:space="preserve">. (площадь – </w:t>
            </w:r>
            <w:r w:rsidR="00CF1ACC">
              <w:rPr>
                <w:b w:val="0"/>
                <w:bCs w:val="0"/>
                <w:sz w:val="24"/>
                <w:szCs w:val="24"/>
              </w:rPr>
              <w:t>8</w:t>
            </w:r>
            <w:r w:rsidR="00CF1ACC" w:rsidRPr="00473969">
              <w:rPr>
                <w:b w:val="0"/>
                <w:bCs w:val="0"/>
                <w:sz w:val="24"/>
                <w:szCs w:val="24"/>
              </w:rPr>
              <w:t xml:space="preserve">,0 </w:t>
            </w:r>
            <w:proofErr w:type="spellStart"/>
            <w:r w:rsidR="00CF1ACC" w:rsidRPr="00473969">
              <w:rPr>
                <w:b w:val="0"/>
                <w:bCs w:val="0"/>
                <w:sz w:val="24"/>
                <w:szCs w:val="24"/>
              </w:rPr>
              <w:t>кв</w:t>
            </w:r>
            <w:proofErr w:type="gramStart"/>
            <w:r w:rsidR="00CF1ACC" w:rsidRPr="00473969">
              <w:rPr>
                <w:b w:val="0"/>
                <w:bCs w:val="0"/>
                <w:sz w:val="24"/>
                <w:szCs w:val="24"/>
              </w:rPr>
              <w:t>.м</w:t>
            </w:r>
            <w:proofErr w:type="spellEnd"/>
            <w:proofErr w:type="gramEnd"/>
            <w:r w:rsidR="00CF1ACC"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3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50 лет ВЛКСМ, 62/1</w:t>
            </w:r>
            <w:r w:rsidR="00CF1ACC" w:rsidRPr="00473969">
              <w:rPr>
                <w:b w:val="0"/>
                <w:bCs w:val="0"/>
                <w:sz w:val="24"/>
                <w:szCs w:val="24"/>
              </w:rPr>
              <w:t xml:space="preserve">. (площадь – </w:t>
            </w:r>
            <w:r w:rsidR="00CF1ACC">
              <w:rPr>
                <w:b w:val="0"/>
                <w:bCs w:val="0"/>
                <w:sz w:val="24"/>
                <w:szCs w:val="24"/>
              </w:rPr>
              <w:t>7</w:t>
            </w:r>
            <w:r w:rsidR="00CF1ACC" w:rsidRPr="00473969">
              <w:rPr>
                <w:b w:val="0"/>
                <w:bCs w:val="0"/>
                <w:sz w:val="24"/>
                <w:szCs w:val="24"/>
              </w:rPr>
              <w:t xml:space="preserve">,0 </w:t>
            </w:r>
            <w:proofErr w:type="spellStart"/>
            <w:r w:rsidR="00CF1ACC" w:rsidRPr="00473969">
              <w:rPr>
                <w:b w:val="0"/>
                <w:bCs w:val="0"/>
                <w:sz w:val="24"/>
                <w:szCs w:val="24"/>
              </w:rPr>
              <w:t>кв</w:t>
            </w:r>
            <w:proofErr w:type="gramStart"/>
            <w:r w:rsidR="00CF1ACC" w:rsidRPr="00473969">
              <w:rPr>
                <w:b w:val="0"/>
                <w:bCs w:val="0"/>
                <w:sz w:val="24"/>
                <w:szCs w:val="24"/>
              </w:rPr>
              <w:t>.м</w:t>
            </w:r>
            <w:proofErr w:type="spellEnd"/>
            <w:proofErr w:type="gramEnd"/>
            <w:r w:rsidR="00CF1ACC"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4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переулок Макарова, 12/1</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5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переулок Макарова, 26</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6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 xml:space="preserve">переулок </w:t>
            </w:r>
            <w:proofErr w:type="spellStart"/>
            <w:r w:rsidR="00CF1ACC">
              <w:rPr>
                <w:b w:val="0"/>
                <w:sz w:val="24"/>
                <w:szCs w:val="24"/>
              </w:rPr>
              <w:t>Шеболдаева</w:t>
            </w:r>
            <w:proofErr w:type="spellEnd"/>
            <w:r w:rsidR="00CF1ACC">
              <w:rPr>
                <w:b w:val="0"/>
                <w:sz w:val="24"/>
                <w:szCs w:val="24"/>
              </w:rPr>
              <w:t>, 3/5</w:t>
            </w:r>
            <w:r w:rsidR="00CF1ACC" w:rsidRPr="00473969">
              <w:rPr>
                <w:b w:val="0"/>
                <w:bCs w:val="0"/>
                <w:sz w:val="24"/>
                <w:szCs w:val="24"/>
              </w:rPr>
              <w:t xml:space="preserve">. </w:t>
            </w:r>
            <w:r w:rsidR="00CF1ACC">
              <w:rPr>
                <w:b w:val="0"/>
                <w:bCs w:val="0"/>
                <w:sz w:val="24"/>
                <w:szCs w:val="24"/>
              </w:rPr>
              <w:t xml:space="preserve"> </w:t>
            </w:r>
            <w:r w:rsidR="00CF1ACC" w:rsidRPr="00473969">
              <w:rPr>
                <w:b w:val="0"/>
                <w:bCs w:val="0"/>
                <w:sz w:val="24"/>
                <w:szCs w:val="24"/>
              </w:rPr>
              <w:t xml:space="preserve">(площадь – </w:t>
            </w:r>
            <w:r w:rsidR="00CF1ACC">
              <w:rPr>
                <w:b w:val="0"/>
                <w:bCs w:val="0"/>
                <w:sz w:val="24"/>
                <w:szCs w:val="24"/>
              </w:rPr>
              <w:t>7</w:t>
            </w:r>
            <w:r w:rsidR="00CF1ACC" w:rsidRPr="00473969">
              <w:rPr>
                <w:b w:val="0"/>
                <w:bCs w:val="0"/>
                <w:sz w:val="24"/>
                <w:szCs w:val="24"/>
              </w:rPr>
              <w:t xml:space="preserve">,0 </w:t>
            </w:r>
            <w:proofErr w:type="spellStart"/>
            <w:r w:rsidR="00CF1ACC" w:rsidRPr="00473969">
              <w:rPr>
                <w:b w:val="0"/>
                <w:bCs w:val="0"/>
                <w:sz w:val="24"/>
                <w:szCs w:val="24"/>
              </w:rPr>
              <w:t>кв</w:t>
            </w:r>
            <w:proofErr w:type="gramStart"/>
            <w:r w:rsidR="00CF1ACC" w:rsidRPr="00473969">
              <w:rPr>
                <w:b w:val="0"/>
                <w:bCs w:val="0"/>
                <w:sz w:val="24"/>
                <w:szCs w:val="24"/>
              </w:rPr>
              <w:t>.м</w:t>
            </w:r>
            <w:proofErr w:type="spellEnd"/>
            <w:proofErr w:type="gramEnd"/>
            <w:r w:rsidR="00CF1ACC" w:rsidRPr="00473969">
              <w:rPr>
                <w:b w:val="0"/>
                <w:bCs w:val="0"/>
                <w:sz w:val="24"/>
                <w:szCs w:val="24"/>
              </w:rPr>
              <w:t>)</w:t>
            </w:r>
          </w:p>
          <w:p w:rsidR="00CF1ACC" w:rsidRDefault="00736930" w:rsidP="00473969">
            <w:pPr>
              <w:widowControl w:val="0"/>
              <w:spacing w:after="0"/>
            </w:pPr>
            <w:r w:rsidRPr="00473969">
              <w:t xml:space="preserve">Лот № 7 – </w:t>
            </w:r>
            <w:r w:rsidR="00CF1ACC" w:rsidRPr="00473969">
              <w:t xml:space="preserve">размещение киоска по </w:t>
            </w:r>
            <w:r w:rsidR="00CF1ACC" w:rsidRPr="00CF1ACC">
              <w:t xml:space="preserve">продаже печатных изданий по адресу: г. Ставрополь, </w:t>
            </w:r>
            <w:r w:rsidR="00CF1ACC">
              <w:t>проспект Кулакова, 18</w:t>
            </w:r>
            <w:r w:rsidR="00CF1ACC" w:rsidRPr="00473969">
              <w:t xml:space="preserve">. </w:t>
            </w:r>
            <w:r w:rsidR="00CF1ACC">
              <w:t xml:space="preserve"> </w:t>
            </w:r>
          </w:p>
          <w:p w:rsidR="00CF1ACC" w:rsidRDefault="00CF1ACC" w:rsidP="00473969">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CF1ACC" w:rsidRDefault="00B57FA3" w:rsidP="00473969">
            <w:pPr>
              <w:pStyle w:val="10"/>
              <w:tabs>
                <w:tab w:val="left" w:pos="0"/>
              </w:tabs>
              <w:spacing w:after="0"/>
              <w:ind w:left="0" w:firstLine="0"/>
              <w:jc w:val="both"/>
              <w:rPr>
                <w:b w:val="0"/>
                <w:bCs w:val="0"/>
                <w:sz w:val="24"/>
                <w:szCs w:val="24"/>
              </w:rPr>
            </w:pPr>
            <w:r w:rsidRPr="00CF1ACC">
              <w:rPr>
                <w:sz w:val="24"/>
                <w:szCs w:val="24"/>
              </w:rPr>
              <w:t xml:space="preserve">Лот № </w:t>
            </w:r>
            <w:r w:rsidR="0050228F" w:rsidRPr="00CF1ACC">
              <w:rPr>
                <w:sz w:val="24"/>
                <w:szCs w:val="24"/>
              </w:rPr>
              <w:t>8</w:t>
            </w:r>
            <w:r w:rsidRPr="00473969">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проспект Юности, 1</w:t>
            </w:r>
            <w:r w:rsidR="00CF1ACC" w:rsidRPr="00473969">
              <w:rPr>
                <w:b w:val="0"/>
                <w:bCs w:val="0"/>
                <w:sz w:val="24"/>
                <w:szCs w:val="24"/>
              </w:rPr>
              <w:t xml:space="preserve">. </w:t>
            </w:r>
            <w:r w:rsidR="00CF1ACC">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w:t>
            </w:r>
            <w:r w:rsidR="0050228F" w:rsidRPr="00473969">
              <w:rPr>
                <w:sz w:val="24"/>
                <w:szCs w:val="24"/>
              </w:rPr>
              <w:t>9</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проспект Юности, 20</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CF1ACC" w:rsidP="00473969">
            <w:pPr>
              <w:pStyle w:val="10"/>
              <w:tabs>
                <w:tab w:val="left" w:pos="0"/>
              </w:tabs>
              <w:spacing w:after="0"/>
              <w:ind w:left="0" w:firstLine="0"/>
              <w:jc w:val="both"/>
              <w:rPr>
                <w:b w:val="0"/>
                <w:bCs w:val="0"/>
                <w:sz w:val="24"/>
                <w:szCs w:val="24"/>
              </w:rPr>
            </w:pP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lastRenderedPageBreak/>
              <w:t xml:space="preserve">Лот № </w:t>
            </w:r>
            <w:r w:rsidR="0050228F" w:rsidRPr="00473969">
              <w:rPr>
                <w:sz w:val="24"/>
                <w:szCs w:val="24"/>
              </w:rPr>
              <w:t>10</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proofErr w:type="spellStart"/>
            <w:r w:rsidR="00CF1ACC">
              <w:rPr>
                <w:b w:val="0"/>
                <w:sz w:val="24"/>
                <w:szCs w:val="24"/>
              </w:rPr>
              <w:t>Голенеса</w:t>
            </w:r>
            <w:proofErr w:type="spellEnd"/>
            <w:r w:rsidR="00CF1ACC">
              <w:rPr>
                <w:b w:val="0"/>
                <w:sz w:val="24"/>
                <w:szCs w:val="24"/>
              </w:rPr>
              <w:t>, 69</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1</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Дзержинского, 196</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C9212A" w:rsidP="00473969">
            <w:pPr>
              <w:pStyle w:val="10"/>
              <w:tabs>
                <w:tab w:val="left" w:pos="0"/>
              </w:tabs>
              <w:spacing w:after="0"/>
              <w:ind w:left="0" w:firstLine="0"/>
              <w:jc w:val="both"/>
              <w:rPr>
                <w:b w:val="0"/>
                <w:bCs w:val="0"/>
                <w:sz w:val="24"/>
                <w:szCs w:val="24"/>
              </w:rPr>
            </w:pPr>
            <w:r w:rsidRPr="00473969">
              <w:rPr>
                <w:sz w:val="24"/>
                <w:szCs w:val="24"/>
              </w:rPr>
              <w:t xml:space="preserve">Лот № 12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135</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3</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241</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4</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241</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5</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308</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C9212A" w:rsidP="00473969">
            <w:pPr>
              <w:pStyle w:val="10"/>
              <w:tabs>
                <w:tab w:val="left" w:pos="0"/>
              </w:tabs>
              <w:spacing w:after="0"/>
              <w:ind w:left="0" w:firstLine="0"/>
              <w:jc w:val="both"/>
              <w:rPr>
                <w:b w:val="0"/>
                <w:bCs w:val="0"/>
                <w:sz w:val="24"/>
                <w:szCs w:val="24"/>
              </w:rPr>
            </w:pPr>
            <w:r w:rsidRPr="00473969">
              <w:rPr>
                <w:sz w:val="24"/>
                <w:szCs w:val="24"/>
              </w:rPr>
              <w:t xml:space="preserve">Лот № 16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328/11</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7</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CF1ACC">
              <w:rPr>
                <w:b w:val="0"/>
                <w:sz w:val="24"/>
                <w:szCs w:val="24"/>
              </w:rPr>
              <w:t>Ленина, 328/13</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554B5D"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8</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554B5D">
              <w:rPr>
                <w:b w:val="0"/>
                <w:sz w:val="24"/>
                <w:szCs w:val="24"/>
              </w:rPr>
              <w:t>Ленина, 408</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554B5D"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9</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улица </w:t>
            </w:r>
            <w:r w:rsidR="00554B5D">
              <w:rPr>
                <w:b w:val="0"/>
                <w:sz w:val="24"/>
                <w:szCs w:val="24"/>
              </w:rPr>
              <w:t>Ленина, 415</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 xml:space="preserve">,0 </w:t>
            </w:r>
            <w:proofErr w:type="spellStart"/>
            <w:r w:rsidRPr="00473969">
              <w:rPr>
                <w:b w:val="0"/>
                <w:bCs w:val="0"/>
                <w:sz w:val="24"/>
                <w:szCs w:val="24"/>
              </w:rPr>
              <w:t>кв</w:t>
            </w:r>
            <w:proofErr w:type="gramStart"/>
            <w:r w:rsidRPr="00473969">
              <w:rPr>
                <w:b w:val="0"/>
                <w:bCs w:val="0"/>
                <w:sz w:val="24"/>
                <w:szCs w:val="24"/>
              </w:rPr>
              <w:t>.м</w:t>
            </w:r>
            <w:proofErr w:type="spellEnd"/>
            <w:proofErr w:type="gramEnd"/>
            <w:r w:rsidRPr="00473969">
              <w:rPr>
                <w:b w:val="0"/>
                <w:bCs w:val="0"/>
                <w:sz w:val="24"/>
                <w:szCs w:val="24"/>
              </w:rPr>
              <w:t>)</w:t>
            </w:r>
          </w:p>
          <w:p w:rsidR="00554B5D" w:rsidRDefault="00B57FA3" w:rsidP="00473969">
            <w:pPr>
              <w:widowControl w:val="0"/>
              <w:spacing w:after="0"/>
            </w:pPr>
            <w:r w:rsidRPr="004E468B">
              <w:rPr>
                <w:b/>
              </w:rPr>
              <w:t xml:space="preserve">Лот № </w:t>
            </w:r>
            <w:r w:rsidR="00C9212A" w:rsidRPr="004E468B">
              <w:rPr>
                <w:b/>
              </w:rPr>
              <w:t>20</w:t>
            </w:r>
            <w:r w:rsidRPr="00473969">
              <w:t xml:space="preserve"> – </w:t>
            </w:r>
            <w:r w:rsidR="00CF1ACC" w:rsidRPr="00473969">
              <w:t xml:space="preserve">размещение киоска по </w:t>
            </w:r>
            <w:r w:rsidR="00CF1ACC" w:rsidRPr="00CF1ACC">
              <w:t xml:space="preserve">продаже печатных изданий по адресу: г. Ставрополь, улица </w:t>
            </w:r>
            <w:r w:rsidR="00554B5D">
              <w:t>Ленина, 436</w:t>
            </w:r>
            <w:r w:rsidR="00CF1ACC" w:rsidRPr="00473969">
              <w:t xml:space="preserve">. </w:t>
            </w:r>
          </w:p>
          <w:p w:rsidR="00265F98" w:rsidRPr="00473969" w:rsidRDefault="00CF1ACC" w:rsidP="00473969">
            <w:pPr>
              <w:widowControl w:val="0"/>
              <w:spacing w:after="0"/>
              <w:rPr>
                <w:b/>
                <w:bCs/>
              </w:rPr>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B57FA3" w:rsidP="00D575A2">
            <w:pPr>
              <w:widowControl w:val="0"/>
              <w:spacing w:after="0"/>
            </w:pPr>
            <w:r w:rsidRPr="004E468B">
              <w:rPr>
                <w:b/>
              </w:rPr>
              <w:t xml:space="preserve">Лот № </w:t>
            </w:r>
            <w:r w:rsidR="00C9212A" w:rsidRPr="004E468B">
              <w:rPr>
                <w:b/>
              </w:rPr>
              <w:t>21</w:t>
            </w:r>
            <w:r w:rsidRPr="00473969">
              <w:t xml:space="preserve"> – </w:t>
            </w:r>
            <w:r w:rsidR="00CF1ACC" w:rsidRPr="00473969">
              <w:t xml:space="preserve">размещение киоска по </w:t>
            </w:r>
            <w:r w:rsidR="00CF1ACC" w:rsidRPr="00CF1ACC">
              <w:t xml:space="preserve">продаже печатных изданий по адресу: г. Ставрополь, улица </w:t>
            </w:r>
            <w:r w:rsidR="00554B5D">
              <w:t>Ленина, 448</w:t>
            </w:r>
            <w:r w:rsidR="00CF1ACC" w:rsidRPr="00473969">
              <w:t xml:space="preserve">. </w:t>
            </w:r>
          </w:p>
          <w:p w:rsidR="003478C0" w:rsidRDefault="00CF1ACC" w:rsidP="00D575A2">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2</w:t>
            </w:r>
            <w:r w:rsidRPr="00473969">
              <w:t xml:space="preserve">– размещение киоска по </w:t>
            </w:r>
            <w:r w:rsidRPr="00CF1ACC">
              <w:t xml:space="preserve">продаже печатных изданий по адресу: г. Ставрополь, улица </w:t>
            </w:r>
            <w:r w:rsidR="00554B5D">
              <w:t>Ленина, 474</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3</w:t>
            </w:r>
            <w:r w:rsidRPr="00473969">
              <w:t xml:space="preserve"> – размещение киоска по </w:t>
            </w:r>
            <w:r w:rsidRPr="00CF1ACC">
              <w:t xml:space="preserve">продаже печатных изданий по адресу: г. Ставрополь, улица </w:t>
            </w:r>
            <w:r w:rsidR="00554B5D">
              <w:t>Мира, 334</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4</w:t>
            </w:r>
            <w:r w:rsidRPr="00473969">
              <w:t xml:space="preserve"> – размещение киоска по </w:t>
            </w:r>
            <w:r w:rsidRPr="00CF1ACC">
              <w:t xml:space="preserve">продаже печатных изданий по адресу: г. Ставрополь, улица </w:t>
            </w:r>
            <w:r w:rsidR="00554B5D">
              <w:t>Объездная, 12</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5</w:t>
            </w:r>
            <w:r w:rsidRPr="00473969">
              <w:t xml:space="preserve"> – размещение киоска по </w:t>
            </w:r>
            <w:r w:rsidRPr="00CF1ACC">
              <w:t xml:space="preserve">продаже печатных изданий по адресу: г. Ставрополь, улица </w:t>
            </w:r>
            <w:r w:rsidR="00554B5D">
              <w:t>Пушкина, 8</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6</w:t>
            </w:r>
            <w:r w:rsidRPr="00473969">
              <w:t xml:space="preserve"> – размещение киоска по </w:t>
            </w:r>
            <w:r w:rsidRPr="00CF1ACC">
              <w:t xml:space="preserve">продаже печатных изданий по адресу: г. Ставрополь, улица </w:t>
            </w:r>
            <w:r w:rsidR="00554B5D">
              <w:t>Пушкина, 30</w:t>
            </w:r>
            <w:r w:rsidRPr="00473969">
              <w:t>.</w:t>
            </w:r>
          </w:p>
          <w:p w:rsidR="00CF1ACC" w:rsidRDefault="00CF1ACC" w:rsidP="00CF1ACC">
            <w:pPr>
              <w:widowControl w:val="0"/>
              <w:spacing w:after="0"/>
            </w:pPr>
            <w:r w:rsidRPr="00473969">
              <w:t xml:space="preserve"> (площадь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lastRenderedPageBreak/>
              <w:t>Лот № 2</w:t>
            </w:r>
            <w:r>
              <w:rPr>
                <w:b/>
              </w:rPr>
              <w:t>7</w:t>
            </w:r>
            <w:r w:rsidRPr="00473969">
              <w:t xml:space="preserve"> – размещение киоска по </w:t>
            </w:r>
            <w:r w:rsidRPr="00CF1ACC">
              <w:t xml:space="preserve">продаже печатных изданий по адресу: г. Ставрополь, улица </w:t>
            </w:r>
            <w:r w:rsidR="00554B5D">
              <w:t>Серова, 480</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8</w:t>
            </w:r>
            <w:r w:rsidRPr="00473969">
              <w:t xml:space="preserve"> – размещение киоска по </w:t>
            </w:r>
            <w:r w:rsidRPr="00CF1ACC">
              <w:t xml:space="preserve">продаже печатных изданий по адресу: г. Ставрополь, улица </w:t>
            </w:r>
            <w:r w:rsidR="00554B5D">
              <w:t>Тухачевского, 13</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CF1ACC">
            <w:pPr>
              <w:widowControl w:val="0"/>
              <w:spacing w:after="0"/>
            </w:pPr>
            <w:r w:rsidRPr="004E468B">
              <w:rPr>
                <w:b/>
              </w:rPr>
              <w:t>Лот № 2</w:t>
            </w:r>
            <w:r>
              <w:rPr>
                <w:b/>
              </w:rPr>
              <w:t>9</w:t>
            </w:r>
            <w:r w:rsidRPr="00473969">
              <w:t xml:space="preserve"> – размещение киоска по </w:t>
            </w:r>
            <w:r w:rsidRPr="00CF1ACC">
              <w:t xml:space="preserve">продаже печатных изданий по адресу: г. Ставрополь, улица </w:t>
            </w:r>
            <w:r w:rsidR="00554B5D">
              <w:t>Тухачевского, 17</w:t>
            </w:r>
            <w:r w:rsidRPr="00473969">
              <w:t xml:space="preserve">. </w:t>
            </w:r>
          </w:p>
          <w:p w:rsidR="00CF1ACC" w:rsidRDefault="00CF1ACC" w:rsidP="00CF1ACC">
            <w:pPr>
              <w:widowControl w:val="0"/>
              <w:spacing w:after="0"/>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p w:rsidR="00554B5D" w:rsidRDefault="00CF1ACC" w:rsidP="00554B5D">
            <w:pPr>
              <w:widowControl w:val="0"/>
              <w:spacing w:after="0"/>
            </w:pPr>
            <w:r w:rsidRPr="004E468B">
              <w:rPr>
                <w:b/>
              </w:rPr>
              <w:t xml:space="preserve">Лот № </w:t>
            </w:r>
            <w:r>
              <w:rPr>
                <w:b/>
              </w:rPr>
              <w:t>30</w:t>
            </w:r>
            <w:r w:rsidRPr="00473969">
              <w:t xml:space="preserve"> – размещение киоска по </w:t>
            </w:r>
            <w:r w:rsidRPr="00CF1ACC">
              <w:t xml:space="preserve">продаже печатных изданий по адресу: г. Ставрополь, улица </w:t>
            </w:r>
            <w:proofErr w:type="spellStart"/>
            <w:r w:rsidR="00554B5D">
              <w:t>Шпаковская</w:t>
            </w:r>
            <w:proofErr w:type="spellEnd"/>
            <w:r w:rsidR="00554B5D">
              <w:t>, 82</w:t>
            </w:r>
            <w:r w:rsidRPr="00CF1ACC">
              <w:t>/1</w:t>
            </w:r>
            <w:r w:rsidRPr="00473969">
              <w:t xml:space="preserve">. </w:t>
            </w:r>
          </w:p>
          <w:p w:rsidR="00CF1ACC" w:rsidRPr="00CF1ACC" w:rsidRDefault="00CF1ACC" w:rsidP="00554B5D">
            <w:pPr>
              <w:widowControl w:val="0"/>
              <w:spacing w:after="0"/>
              <w:rPr>
                <w:b/>
                <w:bCs/>
                <w:sz w:val="22"/>
                <w:szCs w:val="22"/>
              </w:rPr>
            </w:pPr>
            <w:r w:rsidRPr="00473969">
              <w:t xml:space="preserve">(площадь – </w:t>
            </w:r>
            <w:r>
              <w:rPr>
                <w:b/>
                <w:bCs/>
              </w:rPr>
              <w:t>7</w:t>
            </w:r>
            <w:r w:rsidRPr="00473969">
              <w:t xml:space="preserve">,0 </w:t>
            </w:r>
            <w:proofErr w:type="spellStart"/>
            <w:r w:rsidRPr="00473969">
              <w:t>кв</w:t>
            </w:r>
            <w:proofErr w:type="gramStart"/>
            <w:r w:rsidRPr="00473969">
              <w:t>.м</w:t>
            </w:r>
            <w:proofErr w:type="spellEnd"/>
            <w:proofErr w:type="gramEnd"/>
            <w:r w:rsidRPr="00473969">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Default="00B07730" w:rsidP="00B07730">
            <w:pPr>
              <w:spacing w:after="0"/>
            </w:pPr>
            <w:r>
              <w:rPr>
                <w:sz w:val="22"/>
                <w:szCs w:val="22"/>
              </w:rPr>
              <w:t xml:space="preserve">Лот № 1 – </w:t>
            </w:r>
            <w:r w:rsidRPr="00B07730">
              <w:rPr>
                <w:sz w:val="22"/>
                <w:szCs w:val="22"/>
              </w:rPr>
              <w:t xml:space="preserve">с </w:t>
            </w:r>
            <w:r w:rsidR="00554B5D">
              <w:rPr>
                <w:sz w:val="22"/>
                <w:szCs w:val="22"/>
              </w:rPr>
              <w:t>16.09</w:t>
            </w:r>
            <w:r w:rsidRPr="00B07730">
              <w:rPr>
                <w:sz w:val="22"/>
                <w:szCs w:val="22"/>
              </w:rPr>
              <w:t xml:space="preserve">.2017 по </w:t>
            </w:r>
            <w:r w:rsidR="00C10822">
              <w:rPr>
                <w:sz w:val="22"/>
                <w:szCs w:val="22"/>
              </w:rPr>
              <w:t>31.12.2020</w:t>
            </w:r>
            <w:r>
              <w:rPr>
                <w:sz w:val="22"/>
                <w:szCs w:val="22"/>
              </w:rPr>
              <w:t xml:space="preserve">. </w:t>
            </w:r>
          </w:p>
          <w:p w:rsidR="00C10822" w:rsidRDefault="00B07730" w:rsidP="00B07730">
            <w:pPr>
              <w:spacing w:after="0"/>
              <w:rPr>
                <w:sz w:val="22"/>
                <w:szCs w:val="22"/>
              </w:rPr>
            </w:pPr>
            <w:r>
              <w:rPr>
                <w:sz w:val="22"/>
                <w:szCs w:val="22"/>
              </w:rPr>
              <w:t xml:space="preserve">Лот № 2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 xml:space="preserve">. </w:t>
            </w:r>
          </w:p>
          <w:p w:rsidR="00B07730" w:rsidRDefault="00B07730" w:rsidP="00B07730">
            <w:pPr>
              <w:spacing w:after="0"/>
              <w:rPr>
                <w:sz w:val="22"/>
                <w:szCs w:val="22"/>
              </w:rPr>
            </w:pPr>
            <w:r>
              <w:rPr>
                <w:sz w:val="22"/>
                <w:szCs w:val="22"/>
              </w:rPr>
              <w:t xml:space="preserve">Лот № 3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4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5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6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7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8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9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10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Pr>
                <w:sz w:val="22"/>
                <w:szCs w:val="22"/>
              </w:rPr>
              <w:t>.</w:t>
            </w:r>
          </w:p>
          <w:p w:rsidR="00C10822" w:rsidRDefault="00B07730" w:rsidP="00B07730">
            <w:pPr>
              <w:spacing w:after="0"/>
              <w:rPr>
                <w:sz w:val="22"/>
                <w:szCs w:val="22"/>
              </w:rPr>
            </w:pPr>
            <w:r>
              <w:rPr>
                <w:sz w:val="22"/>
                <w:szCs w:val="22"/>
              </w:rPr>
              <w:t xml:space="preserve">Лот № 11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 xml:space="preserve">. </w:t>
            </w:r>
          </w:p>
          <w:p w:rsidR="00B07730" w:rsidRDefault="00B07730" w:rsidP="00B07730">
            <w:pPr>
              <w:spacing w:after="0"/>
              <w:rPr>
                <w:sz w:val="22"/>
                <w:szCs w:val="22"/>
              </w:rPr>
            </w:pPr>
            <w:r>
              <w:rPr>
                <w:sz w:val="22"/>
                <w:szCs w:val="22"/>
              </w:rPr>
              <w:t xml:space="preserve">Лот № 12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13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14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15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16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C10822" w:rsidRDefault="00B07730" w:rsidP="00B07730">
            <w:pPr>
              <w:spacing w:after="0"/>
              <w:rPr>
                <w:sz w:val="22"/>
                <w:szCs w:val="22"/>
              </w:rPr>
            </w:pPr>
            <w:r>
              <w:rPr>
                <w:sz w:val="22"/>
                <w:szCs w:val="22"/>
              </w:rPr>
              <w:t xml:space="preserve">Лот № 17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 xml:space="preserve">. </w:t>
            </w:r>
          </w:p>
          <w:p w:rsidR="00B07730" w:rsidRDefault="00B07730" w:rsidP="00B07730">
            <w:pPr>
              <w:spacing w:after="0"/>
              <w:rPr>
                <w:sz w:val="22"/>
                <w:szCs w:val="22"/>
              </w:rPr>
            </w:pPr>
            <w:r>
              <w:rPr>
                <w:sz w:val="22"/>
                <w:szCs w:val="22"/>
              </w:rPr>
              <w:t xml:space="preserve">Лот № 18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C10822" w:rsidRDefault="00B07730" w:rsidP="00B07730">
            <w:pPr>
              <w:spacing w:after="0"/>
              <w:rPr>
                <w:sz w:val="22"/>
                <w:szCs w:val="22"/>
              </w:rPr>
            </w:pPr>
            <w:r>
              <w:rPr>
                <w:sz w:val="22"/>
                <w:szCs w:val="22"/>
              </w:rPr>
              <w:t xml:space="preserve">Лот № 19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 xml:space="preserve">. </w:t>
            </w:r>
          </w:p>
          <w:p w:rsidR="00C10822" w:rsidRDefault="00B07730" w:rsidP="00B07730">
            <w:pPr>
              <w:spacing w:after="0"/>
              <w:rPr>
                <w:sz w:val="22"/>
                <w:szCs w:val="22"/>
              </w:rPr>
            </w:pPr>
            <w:r>
              <w:rPr>
                <w:sz w:val="22"/>
                <w:szCs w:val="22"/>
              </w:rPr>
              <w:t xml:space="preserve">Лот № 20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 xml:space="preserve">. </w:t>
            </w:r>
          </w:p>
          <w:p w:rsidR="00C10822" w:rsidRDefault="00B07730" w:rsidP="00473969">
            <w:pPr>
              <w:spacing w:after="0"/>
              <w:rPr>
                <w:sz w:val="22"/>
                <w:szCs w:val="22"/>
              </w:rPr>
            </w:pPr>
            <w:r>
              <w:rPr>
                <w:sz w:val="22"/>
                <w:szCs w:val="22"/>
              </w:rPr>
              <w:t xml:space="preserve">Лот № 21 – </w:t>
            </w:r>
            <w:r w:rsidR="00C10822" w:rsidRPr="00B07730">
              <w:rPr>
                <w:sz w:val="22"/>
                <w:szCs w:val="22"/>
              </w:rPr>
              <w:t xml:space="preserve">с </w:t>
            </w:r>
            <w:r w:rsidR="00554B5D">
              <w:rPr>
                <w:sz w:val="22"/>
                <w:szCs w:val="22"/>
              </w:rPr>
              <w:t>16.09</w:t>
            </w:r>
            <w:r w:rsidR="00473969" w:rsidRPr="00B07730">
              <w:rPr>
                <w:sz w:val="22"/>
                <w:szCs w:val="22"/>
              </w:rPr>
              <w:t xml:space="preserve">.2017 по </w:t>
            </w:r>
            <w:r w:rsidR="00473969">
              <w:rPr>
                <w:sz w:val="22"/>
                <w:szCs w:val="22"/>
              </w:rPr>
              <w:t>31.12.2020</w:t>
            </w:r>
            <w:r w:rsidR="00C10822">
              <w:rPr>
                <w:sz w:val="22"/>
                <w:szCs w:val="22"/>
              </w:rPr>
              <w:t>.</w:t>
            </w:r>
          </w:p>
          <w:p w:rsidR="00554B5D" w:rsidRDefault="00554B5D" w:rsidP="00554B5D">
            <w:pPr>
              <w:spacing w:after="0"/>
              <w:rPr>
                <w:sz w:val="22"/>
                <w:szCs w:val="22"/>
              </w:rPr>
            </w:pPr>
            <w:r>
              <w:rPr>
                <w:sz w:val="22"/>
                <w:szCs w:val="22"/>
              </w:rPr>
              <w:t xml:space="preserve">Лот № 22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23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24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25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26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27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28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Default="00554B5D" w:rsidP="00554B5D">
            <w:pPr>
              <w:spacing w:after="0"/>
              <w:rPr>
                <w:sz w:val="22"/>
                <w:szCs w:val="22"/>
              </w:rPr>
            </w:pPr>
            <w:r>
              <w:rPr>
                <w:sz w:val="22"/>
                <w:szCs w:val="22"/>
              </w:rPr>
              <w:t xml:space="preserve">Лот № 29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p w:rsidR="00554B5D" w:rsidRPr="00B07730" w:rsidRDefault="00554B5D" w:rsidP="00554B5D">
            <w:pPr>
              <w:spacing w:after="0"/>
              <w:rPr>
                <w:b/>
                <w:sz w:val="22"/>
                <w:szCs w:val="22"/>
              </w:rPr>
            </w:pPr>
            <w:r>
              <w:rPr>
                <w:sz w:val="22"/>
                <w:szCs w:val="22"/>
              </w:rPr>
              <w:t xml:space="preserve">Лот № 30 – </w:t>
            </w:r>
            <w:r w:rsidRPr="00B07730">
              <w:rPr>
                <w:sz w:val="22"/>
                <w:szCs w:val="22"/>
              </w:rPr>
              <w:t xml:space="preserve">с </w:t>
            </w:r>
            <w:r>
              <w:rPr>
                <w:sz w:val="22"/>
                <w:szCs w:val="22"/>
              </w:rPr>
              <w:t>16.09</w:t>
            </w:r>
            <w:r w:rsidRPr="00B07730">
              <w:rPr>
                <w:sz w:val="22"/>
                <w:szCs w:val="22"/>
              </w:rPr>
              <w:t xml:space="preserve">.2017 по </w:t>
            </w:r>
            <w:r>
              <w:rPr>
                <w:sz w:val="22"/>
                <w:szCs w:val="22"/>
              </w:rPr>
              <w:t>31.12.2020.</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Default="00AB460E" w:rsidP="003C67DB">
            <w:pPr>
              <w:spacing w:after="0"/>
            </w:pPr>
            <w:r>
              <w:rPr>
                <w:sz w:val="22"/>
                <w:szCs w:val="22"/>
              </w:rPr>
              <w:t xml:space="preserve">Лот № 1 </w:t>
            </w:r>
            <w:r w:rsidR="00C9212A">
              <w:rPr>
                <w:sz w:val="22"/>
                <w:szCs w:val="22"/>
              </w:rPr>
              <w:t>–</w:t>
            </w:r>
            <w:r>
              <w:rPr>
                <w:sz w:val="22"/>
                <w:szCs w:val="22"/>
              </w:rPr>
              <w:t xml:space="preserve"> </w:t>
            </w:r>
            <w:r w:rsidR="00554B5D">
              <w:rPr>
                <w:sz w:val="22"/>
                <w:szCs w:val="22"/>
              </w:rPr>
              <w:t>51 164</w:t>
            </w:r>
            <w:r w:rsidR="00DF3562">
              <w:rPr>
                <w:sz w:val="22"/>
                <w:szCs w:val="22"/>
              </w:rPr>
              <w:t xml:space="preserve"> (</w:t>
            </w:r>
            <w:r w:rsidR="00554B5D">
              <w:rPr>
                <w:sz w:val="22"/>
                <w:szCs w:val="22"/>
              </w:rPr>
              <w:t>пятьдесят одна тысяча сто шестьдесят четыре</w:t>
            </w:r>
            <w:r w:rsidR="00DF3562">
              <w:rPr>
                <w:sz w:val="22"/>
                <w:szCs w:val="22"/>
              </w:rPr>
              <w:t>) рубл</w:t>
            </w:r>
            <w:r w:rsidR="00554B5D">
              <w:rPr>
                <w:sz w:val="22"/>
                <w:szCs w:val="22"/>
              </w:rPr>
              <w:t>я</w:t>
            </w:r>
            <w:r w:rsidR="00DF3562">
              <w:rPr>
                <w:sz w:val="22"/>
                <w:szCs w:val="22"/>
              </w:rPr>
              <w:t xml:space="preserve"> 00</w:t>
            </w:r>
            <w:r w:rsidRPr="005A08A9">
              <w:rPr>
                <w:sz w:val="22"/>
                <w:szCs w:val="22"/>
              </w:rPr>
              <w:t xml:space="preserve"> копеек</w:t>
            </w:r>
            <w:r w:rsidR="00C9212A">
              <w:rPr>
                <w:sz w:val="22"/>
                <w:szCs w:val="22"/>
              </w:rPr>
              <w:t>.</w:t>
            </w:r>
            <w:r>
              <w:rPr>
                <w:sz w:val="22"/>
                <w:szCs w:val="22"/>
              </w:rPr>
              <w:t xml:space="preserve"> </w:t>
            </w:r>
          </w:p>
          <w:p w:rsidR="00C9212A" w:rsidRDefault="00DF3562" w:rsidP="003C67DB">
            <w:pPr>
              <w:spacing w:after="0"/>
              <w:rPr>
                <w:sz w:val="22"/>
                <w:szCs w:val="22"/>
              </w:rPr>
            </w:pPr>
            <w:r>
              <w:rPr>
                <w:sz w:val="22"/>
                <w:szCs w:val="22"/>
              </w:rPr>
              <w:t xml:space="preserve">Лот № 2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3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4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5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6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7 – </w:t>
            </w:r>
            <w:r w:rsidR="00554B5D">
              <w:rPr>
                <w:sz w:val="22"/>
                <w:szCs w:val="22"/>
              </w:rPr>
              <w:t xml:space="preserve">51 164 (пятьдесят одна тысяча сто шестьдесят четыре) </w:t>
            </w:r>
            <w:r w:rsidR="00554B5D">
              <w:rPr>
                <w:sz w:val="22"/>
                <w:szCs w:val="22"/>
              </w:rPr>
              <w:lastRenderedPageBreak/>
              <w:t>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8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9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10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11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12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13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14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15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16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17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18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19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w:t>
            </w:r>
            <w:r w:rsidR="001560D0">
              <w:rPr>
                <w:sz w:val="22"/>
                <w:szCs w:val="22"/>
              </w:rPr>
              <w:t>0</w:t>
            </w:r>
            <w:r>
              <w:rPr>
                <w:sz w:val="22"/>
                <w:szCs w:val="22"/>
              </w:rPr>
              <w:t xml:space="preserve">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w:t>
            </w:r>
            <w:r w:rsidR="001560D0">
              <w:rPr>
                <w:sz w:val="22"/>
                <w:szCs w:val="22"/>
              </w:rPr>
              <w:t>1</w:t>
            </w:r>
            <w:r>
              <w:rPr>
                <w:sz w:val="22"/>
                <w:szCs w:val="22"/>
              </w:rPr>
              <w:t xml:space="preserve"> – </w:t>
            </w:r>
            <w:r w:rsidR="00554B5D">
              <w:rPr>
                <w:sz w:val="22"/>
                <w:szCs w:val="22"/>
              </w:rPr>
              <w:t>51 164 (пятьдесят одна тысяча сто шестьдесят четыре) рубля 00</w:t>
            </w:r>
            <w:r w:rsidR="00554B5D"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22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23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24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25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26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27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28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29 – 51 164 (пятьдесят одна тысяча сто шестьдесят четыре) рубля 00</w:t>
            </w:r>
            <w:r w:rsidRPr="005A08A9">
              <w:rPr>
                <w:sz w:val="22"/>
                <w:szCs w:val="22"/>
              </w:rPr>
              <w:t xml:space="preserve"> копеек</w:t>
            </w:r>
            <w:r>
              <w:rPr>
                <w:sz w:val="22"/>
                <w:szCs w:val="22"/>
              </w:rPr>
              <w:t>.</w:t>
            </w:r>
          </w:p>
          <w:p w:rsidR="00554B5D" w:rsidRDefault="00554B5D" w:rsidP="00554B5D">
            <w:pPr>
              <w:spacing w:after="0"/>
              <w:rPr>
                <w:sz w:val="22"/>
                <w:szCs w:val="22"/>
              </w:rPr>
            </w:pPr>
            <w:r>
              <w:rPr>
                <w:sz w:val="22"/>
                <w:szCs w:val="22"/>
              </w:rPr>
              <w:t>Лот № 30 – 51 164 (пятьдесят одна тысяча сто шестьдесят четыре) рубля 00</w:t>
            </w:r>
            <w:r w:rsidRPr="005A08A9">
              <w:rPr>
                <w:sz w:val="22"/>
                <w:szCs w:val="22"/>
              </w:rPr>
              <w:t xml:space="preserve"> копеек</w:t>
            </w:r>
            <w:r>
              <w:rPr>
                <w:sz w:val="22"/>
                <w:szCs w:val="22"/>
              </w:rPr>
              <w:t>.</w:t>
            </w:r>
          </w:p>
          <w:p w:rsidR="008F5C01" w:rsidRPr="00AB460E" w:rsidRDefault="008F5C01" w:rsidP="008F5C01">
            <w:pPr>
              <w:spacing w:after="0"/>
            </w:pPr>
          </w:p>
        </w:tc>
      </w:tr>
      <w:tr w:rsidR="00B57FA3" w:rsidRPr="005A08A9" w:rsidTr="00F62FF6">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8F5C01">
              <w:rPr>
                <w:sz w:val="22"/>
                <w:szCs w:val="22"/>
              </w:rPr>
              <w:t>.</w:t>
            </w:r>
            <w:r w:rsidR="00C55A55">
              <w:rPr>
                <w:sz w:val="22"/>
                <w:szCs w:val="22"/>
              </w:rPr>
              <w:t xml:space="preserve"> </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отсутствие решения арбитражного суда о признании Участника – </w:t>
            </w:r>
            <w:r w:rsidRPr="00C153E5">
              <w:rPr>
                <w:sz w:val="22"/>
                <w:szCs w:val="22"/>
              </w:rPr>
              <w:lastRenderedPageBreak/>
              <w:t>юридического лица или индивидуального предпринимателя несостоятельным (банкротом) и об открытии конкурсного производства;</w:t>
            </w:r>
          </w:p>
          <w:p w:rsidR="00B57FA3" w:rsidRPr="00E9623E" w:rsidRDefault="00122792" w:rsidP="00E9623E">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008F5C01" w:rsidRPr="008F5C01">
              <w:rPr>
                <w:sz w:val="22"/>
                <w:szCs w:val="22"/>
              </w:rPr>
              <w:t>.</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gramStart"/>
            <w:r w:rsidR="00B57FA3" w:rsidRPr="00FB48DB">
              <w:rPr>
                <w:sz w:val="22"/>
                <w:szCs w:val="22"/>
              </w:rPr>
              <w:t>конкурс</w:t>
            </w:r>
            <w:r w:rsidRPr="00FB48DB">
              <w:rPr>
                <w:sz w:val="22"/>
                <w:szCs w:val="22"/>
              </w:rPr>
              <w:t>-</w:t>
            </w:r>
            <w:r w:rsidR="00466C84" w:rsidRPr="00FB48DB">
              <w:rPr>
                <w:sz w:val="22"/>
                <w:szCs w:val="22"/>
              </w:rPr>
              <w:t>ном</w:t>
            </w:r>
            <w:proofErr w:type="gramEnd"/>
            <w:r w:rsidR="00466C84"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 xml:space="preserve">жанию и составу заявки на участие в </w:t>
            </w:r>
            <w:proofErr w:type="gramStart"/>
            <w:r w:rsidR="003365F1" w:rsidRPr="00FB48DB">
              <w:rPr>
                <w:sz w:val="22"/>
                <w:szCs w:val="22"/>
              </w:rPr>
              <w:t>конкурс</w:t>
            </w:r>
            <w:r w:rsidRPr="00FB48DB">
              <w:rPr>
                <w:sz w:val="22"/>
                <w:szCs w:val="22"/>
              </w:rPr>
              <w:t>-</w:t>
            </w:r>
            <w:r w:rsidR="003365F1" w:rsidRPr="00FB48DB">
              <w:rPr>
                <w:sz w:val="22"/>
                <w:szCs w:val="22"/>
              </w:rPr>
              <w:t>ном</w:t>
            </w:r>
            <w:proofErr w:type="gramEnd"/>
            <w:r w:rsidR="003365F1"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8"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667D99" w:rsidRDefault="00FB48DB" w:rsidP="003365F1">
            <w:pPr>
              <w:spacing w:after="0"/>
              <w:ind w:firstLine="540"/>
              <w:outlineLvl w:val="1"/>
              <w:rPr>
                <w:sz w:val="22"/>
                <w:szCs w:val="22"/>
              </w:rPr>
            </w:pPr>
            <w:proofErr w:type="gramStart"/>
            <w:r>
              <w:rPr>
                <w:sz w:val="22"/>
                <w:szCs w:val="22"/>
              </w:rPr>
              <w:t xml:space="preserve">сведения о принадлежности </w:t>
            </w:r>
            <w:r w:rsidR="00667D99" w:rsidRPr="008F5C01">
              <w:rPr>
                <w:sz w:val="22"/>
                <w:szCs w:val="22"/>
              </w:rPr>
              <w:t xml:space="preserve">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размещения нестационарных торговых объектов на </w:t>
            </w:r>
            <w:r w:rsidR="00667D99" w:rsidRPr="008F5C01">
              <w:rPr>
                <w:sz w:val="22"/>
                <w:szCs w:val="22"/>
              </w:rPr>
              <w:lastRenderedPageBreak/>
              <w:t>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roofErr w:type="gramEnd"/>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0069F9" w:rsidRDefault="00DB48EB" w:rsidP="003C67DB">
            <w:pPr>
              <w:pStyle w:val="Default"/>
              <w:ind w:firstLine="590"/>
              <w:jc w:val="both"/>
              <w:rPr>
                <w:sz w:val="22"/>
                <w:szCs w:val="22"/>
              </w:rPr>
            </w:pPr>
            <w:r w:rsidRPr="000069F9">
              <w:rPr>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0069F9">
              <w:rPr>
                <w:sz w:val="22"/>
                <w:szCs w:val="22"/>
              </w:rPr>
              <w:t xml:space="preserve"> конкретные показатели – точные характеристики</w:t>
            </w:r>
            <w:r w:rsidR="00E43C1D" w:rsidRPr="000069F9">
              <w:rPr>
                <w:sz w:val="22"/>
                <w:szCs w:val="22"/>
              </w:rPr>
              <w:t>,</w:t>
            </w:r>
            <w:r w:rsidRPr="000069F9">
              <w:rPr>
                <w:sz w:val="22"/>
                <w:szCs w:val="22"/>
              </w:rPr>
              <w:t xml:space="preserve"> быть </w:t>
            </w:r>
            <w:r w:rsidR="004079EE" w:rsidRPr="000069F9">
              <w:rPr>
                <w:sz w:val="22"/>
                <w:szCs w:val="22"/>
              </w:rPr>
              <w:t>прошита</w:t>
            </w:r>
            <w:r w:rsidRPr="000069F9">
              <w:rPr>
                <w:sz w:val="22"/>
                <w:szCs w:val="22"/>
              </w:rPr>
              <w:t xml:space="preserve"> и подписан</w:t>
            </w:r>
            <w:r w:rsidR="00E43C1D" w:rsidRPr="000069F9">
              <w:rPr>
                <w:sz w:val="22"/>
                <w:szCs w:val="22"/>
              </w:rPr>
              <w:t>а</w:t>
            </w:r>
            <w:r w:rsidRPr="000069F9">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0069F9" w:rsidRDefault="00DB48EB" w:rsidP="003C67DB">
            <w:pPr>
              <w:pStyle w:val="Default"/>
              <w:ind w:firstLine="590"/>
              <w:jc w:val="both"/>
              <w:rPr>
                <w:sz w:val="22"/>
                <w:szCs w:val="22"/>
              </w:rPr>
            </w:pPr>
            <w:r w:rsidRPr="000069F9">
              <w:rPr>
                <w:sz w:val="22"/>
                <w:szCs w:val="22"/>
              </w:rPr>
              <w:t>В случае</w:t>
            </w:r>
            <w:proofErr w:type="gramStart"/>
            <w:r w:rsidR="000A5F9B" w:rsidRPr="000069F9">
              <w:rPr>
                <w:sz w:val="22"/>
                <w:szCs w:val="22"/>
              </w:rPr>
              <w:t>,</w:t>
            </w:r>
            <w:proofErr w:type="gramEnd"/>
            <w:r w:rsidRPr="000069F9">
              <w:rPr>
                <w:sz w:val="22"/>
                <w:szCs w:val="22"/>
              </w:rPr>
              <w:t xml:space="preserve"> если Участник принимает участие </w:t>
            </w:r>
            <w:r w:rsidR="00F421AF" w:rsidRPr="000069F9">
              <w:rPr>
                <w:sz w:val="22"/>
                <w:szCs w:val="22"/>
              </w:rPr>
              <w:t xml:space="preserve">в конкурсном отборе </w:t>
            </w:r>
            <w:r w:rsidRPr="000069F9">
              <w:rPr>
                <w:sz w:val="22"/>
                <w:szCs w:val="22"/>
              </w:rPr>
              <w:t xml:space="preserve">в </w:t>
            </w:r>
            <w:r w:rsidR="00F421AF" w:rsidRPr="000069F9">
              <w:rPr>
                <w:sz w:val="22"/>
                <w:szCs w:val="22"/>
              </w:rPr>
              <w:t>отношении нескольких лотов</w:t>
            </w:r>
            <w:r w:rsidRPr="000069F9">
              <w:rPr>
                <w:sz w:val="22"/>
                <w:szCs w:val="22"/>
              </w:rPr>
              <w:t xml:space="preserve">, то </w:t>
            </w:r>
            <w:r w:rsidRPr="000069F9">
              <w:rPr>
                <w:bCs/>
                <w:sz w:val="22"/>
                <w:szCs w:val="22"/>
              </w:rPr>
              <w:t xml:space="preserve">пакет документов формируется отдельно по каждому лоту </w:t>
            </w:r>
            <w:r w:rsidRPr="000069F9">
              <w:rPr>
                <w:sz w:val="22"/>
                <w:szCs w:val="22"/>
              </w:rPr>
              <w:t xml:space="preserve">следующим образом: </w:t>
            </w:r>
            <w:r w:rsidR="000A5F9B" w:rsidRPr="000069F9">
              <w:rPr>
                <w:sz w:val="22"/>
                <w:szCs w:val="22"/>
              </w:rPr>
              <w:t>форма 1 «Заявка на участие в конкурсном отборе»</w:t>
            </w:r>
            <w:r w:rsidRPr="000069F9">
              <w:rPr>
                <w:sz w:val="22"/>
                <w:szCs w:val="22"/>
              </w:rPr>
              <w:t xml:space="preserve"> и документы, входящие в состав заявки</w:t>
            </w:r>
            <w:r w:rsidR="000A5F9B" w:rsidRPr="000069F9">
              <w:rPr>
                <w:sz w:val="22"/>
                <w:szCs w:val="22"/>
              </w:rPr>
              <w:t xml:space="preserve"> на участие в конкурсном отборе</w:t>
            </w:r>
            <w:r w:rsidRPr="000069F9">
              <w:rPr>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0069F9">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0069F9">
              <w:rPr>
                <w:sz w:val="22"/>
                <w:szCs w:val="22"/>
              </w:rPr>
              <w:t xml:space="preserve"> Участника или лиц</w:t>
            </w:r>
            <w:r w:rsidR="00F421AF" w:rsidRPr="000069F9">
              <w:rPr>
                <w:sz w:val="22"/>
                <w:szCs w:val="22"/>
              </w:rPr>
              <w:t>а</w:t>
            </w:r>
            <w:r w:rsidR="000A5F9B" w:rsidRPr="000069F9">
              <w:rPr>
                <w:sz w:val="22"/>
                <w:szCs w:val="22"/>
              </w:rPr>
              <w:t>, уполномоченн</w:t>
            </w:r>
            <w:r w:rsidR="00F421AF" w:rsidRPr="000069F9">
              <w:rPr>
                <w:sz w:val="22"/>
                <w:szCs w:val="22"/>
              </w:rPr>
              <w:t>ого</w:t>
            </w:r>
            <w:r w:rsidR="000A5F9B" w:rsidRPr="000069F9">
              <w:rPr>
                <w:sz w:val="22"/>
                <w:szCs w:val="22"/>
              </w:rPr>
              <w:t xml:space="preserve"> таким Участником</w:t>
            </w:r>
            <w:r w:rsidRPr="000069F9">
              <w:rPr>
                <w:sz w:val="22"/>
                <w:szCs w:val="22"/>
              </w:rPr>
              <w:t xml:space="preserve">, и вкладываются в отдельный конверт. </w:t>
            </w:r>
          </w:p>
          <w:p w:rsidR="00DB48EB" w:rsidRPr="000069F9" w:rsidRDefault="00DB48EB" w:rsidP="003C67DB">
            <w:pPr>
              <w:pStyle w:val="Default"/>
              <w:ind w:firstLine="590"/>
              <w:jc w:val="both"/>
              <w:rPr>
                <w:sz w:val="22"/>
                <w:szCs w:val="22"/>
              </w:rPr>
            </w:pPr>
            <w:r w:rsidRPr="000069F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0069F9" w:rsidRDefault="00DB48EB" w:rsidP="003C67DB">
            <w:pPr>
              <w:pStyle w:val="Default"/>
              <w:ind w:firstLine="590"/>
              <w:jc w:val="both"/>
              <w:rPr>
                <w:sz w:val="22"/>
                <w:szCs w:val="22"/>
              </w:rPr>
            </w:pPr>
            <w:r w:rsidRPr="000069F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Pr="000069F9" w:rsidRDefault="00DB48EB" w:rsidP="003510A9">
            <w:pPr>
              <w:pStyle w:val="Default"/>
              <w:ind w:firstLine="590"/>
              <w:jc w:val="both"/>
              <w:rPr>
                <w:sz w:val="22"/>
                <w:szCs w:val="22"/>
              </w:rPr>
            </w:pPr>
            <w:r w:rsidRPr="000069F9">
              <w:rPr>
                <w:sz w:val="22"/>
                <w:szCs w:val="22"/>
              </w:rPr>
              <w:t xml:space="preserve">Участник вправе не указывать на конверте свое фирменное наименование, почтовый адрес (для юридического лица) или </w:t>
            </w:r>
            <w:r w:rsidRPr="000069F9">
              <w:rPr>
                <w:sz w:val="22"/>
                <w:szCs w:val="22"/>
              </w:rPr>
              <w:lastRenderedPageBreak/>
              <w:t xml:space="preserve">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24163F" w:rsidRDefault="00E012B4" w:rsidP="0024163F">
            <w:pPr>
              <w:rPr>
                <w:sz w:val="22"/>
                <w:szCs w:val="22"/>
              </w:rPr>
            </w:pPr>
            <w:r>
              <w:rPr>
                <w:bCs/>
                <w:sz w:val="22"/>
                <w:szCs w:val="22"/>
              </w:rPr>
              <w:t xml:space="preserve">          </w:t>
            </w:r>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E012B4">
            <w:pPr>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BF0BC5" w:rsidRDefault="007A235F" w:rsidP="00380FC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w:t>
            </w:r>
            <w:proofErr w:type="gramStart"/>
            <w:r w:rsidR="00B57FA3" w:rsidRPr="005A08A9">
              <w:rPr>
                <w:sz w:val="22"/>
                <w:szCs w:val="22"/>
              </w:rPr>
              <w:t>конкурс</w:t>
            </w:r>
            <w:r>
              <w:rPr>
                <w:sz w:val="22"/>
                <w:szCs w:val="22"/>
              </w:rPr>
              <w:t>-</w:t>
            </w:r>
            <w:r w:rsidR="00B57FA3">
              <w:rPr>
                <w:sz w:val="22"/>
                <w:szCs w:val="22"/>
              </w:rPr>
              <w:t>ном</w:t>
            </w:r>
            <w:proofErr w:type="gramEnd"/>
            <w:r w:rsidR="00B57FA3">
              <w:rPr>
                <w:sz w:val="22"/>
                <w:szCs w:val="22"/>
              </w:rPr>
              <w:t xml:space="preserve">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0A5F9B">
              <w:rPr>
                <w:bCs/>
                <w:sz w:val="22"/>
                <w:szCs w:val="22"/>
              </w:rPr>
              <w:t xml:space="preserve">с </w:t>
            </w:r>
            <w:r w:rsidR="000069F9">
              <w:rPr>
                <w:bCs/>
                <w:sz w:val="22"/>
                <w:szCs w:val="22"/>
              </w:rPr>
              <w:t>11</w:t>
            </w:r>
            <w:r w:rsidR="00E9623E">
              <w:rPr>
                <w:bCs/>
                <w:sz w:val="22"/>
                <w:szCs w:val="22"/>
              </w:rPr>
              <w:t xml:space="preserve"> </w:t>
            </w:r>
            <w:r w:rsidR="000069F9">
              <w:rPr>
                <w:bCs/>
                <w:sz w:val="22"/>
                <w:szCs w:val="22"/>
              </w:rPr>
              <w:t>июля</w:t>
            </w:r>
            <w:r w:rsidR="00086AB3"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 до </w:t>
            </w:r>
            <w:r w:rsidR="002D0DA6" w:rsidRPr="000A5F9B">
              <w:rPr>
                <w:bCs/>
                <w:sz w:val="22"/>
                <w:szCs w:val="22"/>
              </w:rPr>
              <w:t>1</w:t>
            </w:r>
            <w:r w:rsidR="000069F9">
              <w:rPr>
                <w:bCs/>
                <w:sz w:val="22"/>
                <w:szCs w:val="22"/>
              </w:rPr>
              <w:t>2</w:t>
            </w:r>
            <w:r w:rsidRPr="000A5F9B">
              <w:rPr>
                <w:bCs/>
                <w:sz w:val="22"/>
                <w:szCs w:val="22"/>
              </w:rPr>
              <w:t xml:space="preserve"> час. </w:t>
            </w:r>
            <w:r w:rsidR="000069F9">
              <w:rPr>
                <w:bCs/>
                <w:sz w:val="22"/>
                <w:szCs w:val="22"/>
              </w:rPr>
              <w:t>59</w:t>
            </w:r>
            <w:bookmarkStart w:id="0" w:name="_GoBack"/>
            <w:bookmarkEnd w:id="0"/>
            <w:r w:rsidRPr="000A5F9B">
              <w:rPr>
                <w:bCs/>
                <w:sz w:val="22"/>
                <w:szCs w:val="22"/>
              </w:rPr>
              <w:t xml:space="preserve"> мин. </w:t>
            </w:r>
            <w:r w:rsidR="000069F9">
              <w:rPr>
                <w:bCs/>
                <w:sz w:val="22"/>
                <w:szCs w:val="22"/>
              </w:rPr>
              <w:t>22</w:t>
            </w:r>
            <w:r w:rsidR="0085573F">
              <w:rPr>
                <w:bCs/>
                <w:sz w:val="22"/>
                <w:szCs w:val="22"/>
              </w:rPr>
              <w:t xml:space="preserve"> </w:t>
            </w:r>
            <w:r w:rsidR="000069F9">
              <w:rPr>
                <w:bCs/>
                <w:sz w:val="22"/>
                <w:szCs w:val="22"/>
              </w:rPr>
              <w:t>августа</w:t>
            </w:r>
            <w:r w:rsidR="00736B81"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(г.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0069F9">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3C67DB">
              <w:rPr>
                <w:sz w:val="22"/>
                <w:szCs w:val="22"/>
              </w:rPr>
              <w:t xml:space="preserve">                            </w:t>
            </w:r>
            <w:r w:rsidRPr="005A08A9">
              <w:rPr>
                <w:sz w:val="22"/>
                <w:szCs w:val="22"/>
              </w:rPr>
              <w:t>г. Ставрополь, пр</w:t>
            </w:r>
            <w:r w:rsidR="003C67DB">
              <w:rPr>
                <w:sz w:val="22"/>
                <w:szCs w:val="22"/>
              </w:rPr>
              <w:t>осп</w:t>
            </w:r>
            <w:r w:rsidRPr="005A08A9">
              <w:rPr>
                <w:sz w:val="22"/>
                <w:szCs w:val="22"/>
              </w:rPr>
              <w:t xml:space="preserve">. К. Маркса, </w:t>
            </w:r>
            <w:r>
              <w:rPr>
                <w:sz w:val="22"/>
                <w:szCs w:val="22"/>
              </w:rPr>
              <w:t xml:space="preserve">87 </w:t>
            </w:r>
            <w:r w:rsidRPr="005A08A9">
              <w:rPr>
                <w:sz w:val="22"/>
                <w:szCs w:val="22"/>
              </w:rPr>
              <w:t xml:space="preserve">в </w:t>
            </w:r>
            <w:r>
              <w:rPr>
                <w:sz w:val="22"/>
                <w:szCs w:val="22"/>
              </w:rPr>
              <w:t>1</w:t>
            </w:r>
            <w:r w:rsidR="000069F9">
              <w:rPr>
                <w:sz w:val="22"/>
                <w:szCs w:val="22"/>
              </w:rPr>
              <w:t>4</w:t>
            </w:r>
            <w:r w:rsidRPr="00501812">
              <w:rPr>
                <w:sz w:val="22"/>
                <w:szCs w:val="22"/>
              </w:rPr>
              <w:t xml:space="preserve"> час.</w:t>
            </w:r>
            <w:r w:rsidR="00D079FB">
              <w:rPr>
                <w:sz w:val="22"/>
                <w:szCs w:val="22"/>
              </w:rPr>
              <w:t xml:space="preserve"> 00 мин. </w:t>
            </w:r>
            <w:r w:rsidR="003C67DB">
              <w:rPr>
                <w:sz w:val="22"/>
                <w:szCs w:val="22"/>
              </w:rPr>
              <w:t xml:space="preserve">                                </w:t>
            </w:r>
            <w:r w:rsidR="000069F9">
              <w:rPr>
                <w:sz w:val="22"/>
                <w:szCs w:val="22"/>
              </w:rPr>
              <w:t>22</w:t>
            </w:r>
            <w:r w:rsidR="00BF0BC5">
              <w:rPr>
                <w:sz w:val="22"/>
                <w:szCs w:val="22"/>
              </w:rPr>
              <w:t xml:space="preserve"> </w:t>
            </w:r>
            <w:r w:rsidR="000069F9">
              <w:rPr>
                <w:sz w:val="22"/>
                <w:szCs w:val="22"/>
              </w:rPr>
              <w:t>августа</w:t>
            </w:r>
            <w:r w:rsidRPr="00501812">
              <w:rPr>
                <w:sz w:val="22"/>
                <w:szCs w:val="22"/>
              </w:rPr>
              <w:t xml:space="preserve"> 201</w:t>
            </w:r>
            <w:r w:rsidR="003C67DB">
              <w:rPr>
                <w:sz w:val="22"/>
                <w:szCs w:val="22"/>
              </w:rPr>
              <w:t>7</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608"/>
    <w:rsid w:val="00003E99"/>
    <w:rsid w:val="00005F2E"/>
    <w:rsid w:val="000069F9"/>
    <w:rsid w:val="000071F6"/>
    <w:rsid w:val="00025B76"/>
    <w:rsid w:val="00035C7C"/>
    <w:rsid w:val="0004150C"/>
    <w:rsid w:val="00042178"/>
    <w:rsid w:val="000537E9"/>
    <w:rsid w:val="0008344D"/>
    <w:rsid w:val="000849B7"/>
    <w:rsid w:val="00086042"/>
    <w:rsid w:val="00086AB3"/>
    <w:rsid w:val="0009733C"/>
    <w:rsid w:val="000A1A9A"/>
    <w:rsid w:val="000A58C7"/>
    <w:rsid w:val="000A5F9B"/>
    <w:rsid w:val="000B0C37"/>
    <w:rsid w:val="000C25E8"/>
    <w:rsid w:val="000D128D"/>
    <w:rsid w:val="000F4F09"/>
    <w:rsid w:val="000F53E6"/>
    <w:rsid w:val="00122792"/>
    <w:rsid w:val="0012470D"/>
    <w:rsid w:val="00124B75"/>
    <w:rsid w:val="00132368"/>
    <w:rsid w:val="001361B3"/>
    <w:rsid w:val="00137EE4"/>
    <w:rsid w:val="001507DF"/>
    <w:rsid w:val="001560D0"/>
    <w:rsid w:val="00181627"/>
    <w:rsid w:val="00184CAB"/>
    <w:rsid w:val="001919F5"/>
    <w:rsid w:val="001931BE"/>
    <w:rsid w:val="00196510"/>
    <w:rsid w:val="001A05F7"/>
    <w:rsid w:val="001A2B57"/>
    <w:rsid w:val="001A453F"/>
    <w:rsid w:val="001A4AFD"/>
    <w:rsid w:val="001B0FC7"/>
    <w:rsid w:val="001B6F36"/>
    <w:rsid w:val="001C1012"/>
    <w:rsid w:val="001E4D51"/>
    <w:rsid w:val="001F00F0"/>
    <w:rsid w:val="001F43DE"/>
    <w:rsid w:val="002038D0"/>
    <w:rsid w:val="00205B78"/>
    <w:rsid w:val="00213C3B"/>
    <w:rsid w:val="00217808"/>
    <w:rsid w:val="0022575B"/>
    <w:rsid w:val="0024163F"/>
    <w:rsid w:val="00245E83"/>
    <w:rsid w:val="00254BAC"/>
    <w:rsid w:val="00262EB7"/>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357B6"/>
    <w:rsid w:val="003365F1"/>
    <w:rsid w:val="0034196B"/>
    <w:rsid w:val="003478C0"/>
    <w:rsid w:val="003510A9"/>
    <w:rsid w:val="00353D68"/>
    <w:rsid w:val="00361FE4"/>
    <w:rsid w:val="00363485"/>
    <w:rsid w:val="00366346"/>
    <w:rsid w:val="00380FC5"/>
    <w:rsid w:val="00397B68"/>
    <w:rsid w:val="00397E28"/>
    <w:rsid w:val="003A21E2"/>
    <w:rsid w:val="003A2ED6"/>
    <w:rsid w:val="003A35DD"/>
    <w:rsid w:val="003B5EE1"/>
    <w:rsid w:val="003C67DB"/>
    <w:rsid w:val="003D7373"/>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6BA4"/>
    <w:rsid w:val="00466715"/>
    <w:rsid w:val="00466C84"/>
    <w:rsid w:val="00473969"/>
    <w:rsid w:val="00474DF3"/>
    <w:rsid w:val="00477CEB"/>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4434E"/>
    <w:rsid w:val="00545403"/>
    <w:rsid w:val="00554B5D"/>
    <w:rsid w:val="00570F6E"/>
    <w:rsid w:val="0057429D"/>
    <w:rsid w:val="005765E8"/>
    <w:rsid w:val="0058049A"/>
    <w:rsid w:val="0058123E"/>
    <w:rsid w:val="00591BB9"/>
    <w:rsid w:val="00592CFD"/>
    <w:rsid w:val="005A08A9"/>
    <w:rsid w:val="005B5F5B"/>
    <w:rsid w:val="005C03E2"/>
    <w:rsid w:val="005C3749"/>
    <w:rsid w:val="005C4715"/>
    <w:rsid w:val="005C77F0"/>
    <w:rsid w:val="005E42DB"/>
    <w:rsid w:val="005E7B1D"/>
    <w:rsid w:val="005F39CD"/>
    <w:rsid w:val="005F58BA"/>
    <w:rsid w:val="005F6FD5"/>
    <w:rsid w:val="005F7C26"/>
    <w:rsid w:val="00632E5C"/>
    <w:rsid w:val="006372F7"/>
    <w:rsid w:val="00641E1F"/>
    <w:rsid w:val="0064217D"/>
    <w:rsid w:val="00667CE3"/>
    <w:rsid w:val="00667D99"/>
    <w:rsid w:val="00676588"/>
    <w:rsid w:val="0067762B"/>
    <w:rsid w:val="00691249"/>
    <w:rsid w:val="00692FAD"/>
    <w:rsid w:val="006948B7"/>
    <w:rsid w:val="006A3423"/>
    <w:rsid w:val="006B3C0D"/>
    <w:rsid w:val="006C699D"/>
    <w:rsid w:val="007044BF"/>
    <w:rsid w:val="00704944"/>
    <w:rsid w:val="00713849"/>
    <w:rsid w:val="00722826"/>
    <w:rsid w:val="00736930"/>
    <w:rsid w:val="00736B81"/>
    <w:rsid w:val="00737EA1"/>
    <w:rsid w:val="00751FF3"/>
    <w:rsid w:val="00760C75"/>
    <w:rsid w:val="00781941"/>
    <w:rsid w:val="007A235F"/>
    <w:rsid w:val="007B645B"/>
    <w:rsid w:val="007D6F93"/>
    <w:rsid w:val="007E343C"/>
    <w:rsid w:val="007E5B47"/>
    <w:rsid w:val="007F227C"/>
    <w:rsid w:val="00800608"/>
    <w:rsid w:val="00806AE3"/>
    <w:rsid w:val="00821C6F"/>
    <w:rsid w:val="0082255D"/>
    <w:rsid w:val="00833B72"/>
    <w:rsid w:val="0084592F"/>
    <w:rsid w:val="0085573F"/>
    <w:rsid w:val="0086722C"/>
    <w:rsid w:val="00870482"/>
    <w:rsid w:val="00890F93"/>
    <w:rsid w:val="0089105E"/>
    <w:rsid w:val="00891796"/>
    <w:rsid w:val="008A13AB"/>
    <w:rsid w:val="008B6C04"/>
    <w:rsid w:val="008D55A4"/>
    <w:rsid w:val="008E15EE"/>
    <w:rsid w:val="008E3084"/>
    <w:rsid w:val="008E5E84"/>
    <w:rsid w:val="008F4BA3"/>
    <w:rsid w:val="008F5C01"/>
    <w:rsid w:val="00925FB9"/>
    <w:rsid w:val="00927C18"/>
    <w:rsid w:val="00930A19"/>
    <w:rsid w:val="00932E13"/>
    <w:rsid w:val="00933295"/>
    <w:rsid w:val="00934C73"/>
    <w:rsid w:val="0093655A"/>
    <w:rsid w:val="00961216"/>
    <w:rsid w:val="00961F34"/>
    <w:rsid w:val="0096238E"/>
    <w:rsid w:val="009959A0"/>
    <w:rsid w:val="009A4F49"/>
    <w:rsid w:val="009D187B"/>
    <w:rsid w:val="009D2A01"/>
    <w:rsid w:val="009D4144"/>
    <w:rsid w:val="009D5365"/>
    <w:rsid w:val="009E00E4"/>
    <w:rsid w:val="009E4CA9"/>
    <w:rsid w:val="009F029B"/>
    <w:rsid w:val="009F3C2D"/>
    <w:rsid w:val="009F51B7"/>
    <w:rsid w:val="00A01C06"/>
    <w:rsid w:val="00A160B2"/>
    <w:rsid w:val="00A20CBD"/>
    <w:rsid w:val="00A24107"/>
    <w:rsid w:val="00A320C1"/>
    <w:rsid w:val="00A44BC4"/>
    <w:rsid w:val="00A47934"/>
    <w:rsid w:val="00A55206"/>
    <w:rsid w:val="00A560C4"/>
    <w:rsid w:val="00A57B14"/>
    <w:rsid w:val="00A666CC"/>
    <w:rsid w:val="00A7304C"/>
    <w:rsid w:val="00A7385A"/>
    <w:rsid w:val="00A8026E"/>
    <w:rsid w:val="00A827D7"/>
    <w:rsid w:val="00A84B8D"/>
    <w:rsid w:val="00A878BB"/>
    <w:rsid w:val="00A9055A"/>
    <w:rsid w:val="00A96E4F"/>
    <w:rsid w:val="00AA283B"/>
    <w:rsid w:val="00AA3981"/>
    <w:rsid w:val="00AB0BAD"/>
    <w:rsid w:val="00AB1F17"/>
    <w:rsid w:val="00AB460E"/>
    <w:rsid w:val="00AB4D5A"/>
    <w:rsid w:val="00AC6AC4"/>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346F7"/>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ADC"/>
    <w:rsid w:val="00BD4437"/>
    <w:rsid w:val="00BF0BC5"/>
    <w:rsid w:val="00C003B8"/>
    <w:rsid w:val="00C03F16"/>
    <w:rsid w:val="00C0717D"/>
    <w:rsid w:val="00C10822"/>
    <w:rsid w:val="00C16203"/>
    <w:rsid w:val="00C33958"/>
    <w:rsid w:val="00C45DED"/>
    <w:rsid w:val="00C55A55"/>
    <w:rsid w:val="00C7039D"/>
    <w:rsid w:val="00C825FE"/>
    <w:rsid w:val="00C9212A"/>
    <w:rsid w:val="00C97DEC"/>
    <w:rsid w:val="00CB5FEF"/>
    <w:rsid w:val="00CD5A5B"/>
    <w:rsid w:val="00CE6D02"/>
    <w:rsid w:val="00CF1ACC"/>
    <w:rsid w:val="00CF68C5"/>
    <w:rsid w:val="00D01D0C"/>
    <w:rsid w:val="00D05081"/>
    <w:rsid w:val="00D079FB"/>
    <w:rsid w:val="00D10C8C"/>
    <w:rsid w:val="00D201E9"/>
    <w:rsid w:val="00D24044"/>
    <w:rsid w:val="00D41327"/>
    <w:rsid w:val="00D575A2"/>
    <w:rsid w:val="00D71D3A"/>
    <w:rsid w:val="00D73B1F"/>
    <w:rsid w:val="00D7640E"/>
    <w:rsid w:val="00D77614"/>
    <w:rsid w:val="00D831AF"/>
    <w:rsid w:val="00D9406B"/>
    <w:rsid w:val="00D97A04"/>
    <w:rsid w:val="00DB48EB"/>
    <w:rsid w:val="00DB7BF5"/>
    <w:rsid w:val="00DB7F12"/>
    <w:rsid w:val="00DC5051"/>
    <w:rsid w:val="00DC6AEB"/>
    <w:rsid w:val="00DE063D"/>
    <w:rsid w:val="00DF3562"/>
    <w:rsid w:val="00DF470F"/>
    <w:rsid w:val="00E012B4"/>
    <w:rsid w:val="00E01ECF"/>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F75F7"/>
    <w:rsid w:val="00F00FA6"/>
    <w:rsid w:val="00F235C0"/>
    <w:rsid w:val="00F309BF"/>
    <w:rsid w:val="00F33D6E"/>
    <w:rsid w:val="00F3495E"/>
    <w:rsid w:val="00F421AF"/>
    <w:rsid w:val="00F4224F"/>
    <w:rsid w:val="00F46BF1"/>
    <w:rsid w:val="00F6299D"/>
    <w:rsid w:val="00F62FF6"/>
    <w:rsid w:val="00F82271"/>
    <w:rsid w:val="00F84823"/>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E21ADE6CE6439B0760B39D4BCDA6CC07DB284C19413F8F9BB076052CB83B4B2FBFCBA27CACQ8M" TargetMode="External"/><Relationship Id="rId3" Type="http://schemas.openxmlformats.org/officeDocument/2006/relationships/styles" Target="styles.xml"/><Relationship Id="rId7" Type="http://schemas.openxmlformats.org/officeDocument/2006/relationships/hyperlink" Target="mailto:stavtorg@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2D64-81FF-471C-9F4C-45703024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7</Pages>
  <Words>2677</Words>
  <Characters>15260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Maks</cp:lastModifiedBy>
  <cp:revision>69</cp:revision>
  <cp:lastPrinted>2016-02-05T04:55:00Z</cp:lastPrinted>
  <dcterms:created xsi:type="dcterms:W3CDTF">2012-04-19T11:30:00Z</dcterms:created>
  <dcterms:modified xsi:type="dcterms:W3CDTF">2017-07-10T02:55:00Z</dcterms:modified>
</cp:coreProperties>
</file>